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Menominee Adventure Lodging and Camping Options (keep in mind trip activities will center around Iron Mountain </w:t>
      </w:r>
      <w:r>
        <w:rPr>
          <w:b w:val="1"/>
          <w:bCs w:val="1"/>
          <w:sz w:val="32"/>
          <w:szCs w:val="32"/>
          <w:rtl w:val="0"/>
          <w:lang w:val="en-US"/>
        </w:rPr>
        <w:t>—</w:t>
      </w:r>
      <w:r>
        <w:rPr>
          <w:b w:val="1"/>
          <w:bCs w:val="1"/>
          <w:sz w:val="32"/>
          <w:szCs w:val="32"/>
          <w:rtl w:val="0"/>
          <w:lang w:val="en-US"/>
        </w:rPr>
        <w:t>&gt; best option)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Camping Options near Iron Mountain</w:t>
      </w:r>
    </w:p>
    <w:p>
      <w:pPr>
        <w:pStyle w:val="Normal.0"/>
        <w:rPr>
          <w:shd w:val="clear" w:color="auto" w:fill="ffffff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Summer Breeze Campground</w:t>
      </w:r>
      <w:r>
        <w:rPr>
          <w:sz w:val="24"/>
          <w:szCs w:val="24"/>
          <w:shd w:val="clear" w:color="auto" w:fill="ffffff"/>
          <w:rtl w:val="0"/>
          <w:lang w:val="en-US"/>
        </w:rPr>
        <w:t>: (906) 774-7701, W8576 Twin Falls Road. Iron Mt. 70 campsites: many with electricity; + primitive sites; $20-34/night; camping cabins $50.</w:t>
      </w:r>
    </w:p>
    <w:p>
      <w:pPr>
        <w:pStyle w:val="Normal.0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4d4d4d"/>
          <w:sz w:val="24"/>
          <w:szCs w:val="24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Carney Lake State Forest Campground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: (906) 875-3324. The campground is located on Carney Lake in Dickinson County, 16 miles northeast of Iron Mountain via M-95, Merriman Truck Trail and Carney Lake Road. 16 sites for tents and large trailers. hiking, wildlife viewing, fishing, boating, boat launch, and ORV riding.  vault toilets, potable water from a well-hand pump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Sites available on a first-come, first-serve basis. No reservations.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outline w:val="0"/>
          <w:color w:val="4d4d4d"/>
          <w:sz w:val="24"/>
          <w:szCs w:val="24"/>
          <w:u w:color="4d4d4d"/>
          <w:shd w:val="clear" w:color="auto" w:fill="ffffff"/>
          <w14:textFill>
            <w14:solidFill>
              <w14:srgbClr w14:val="4D4D4D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Lake Antoine Camp Grounds</w:t>
      </w:r>
      <w:r>
        <w:rPr>
          <w:sz w:val="24"/>
          <w:szCs w:val="24"/>
          <w:shd w:val="clear" w:color="auto" w:fill="ffffff"/>
          <w:rtl w:val="0"/>
          <w:lang w:val="en-US"/>
        </w:rPr>
        <w:t>: (906) 774-8875. Located in the City of Iron Mountain and Breitung Township; run by Dickinson County. Camping $24/night, $5 reservation fee (plus $5 car vehicle sticker maybe).</w:t>
      </w:r>
    </w:p>
    <w:p>
      <w:pPr>
        <w:pStyle w:val="List Paragraph"/>
        <w:ind w:left="0" w:firstLine="0"/>
        <w:rPr>
          <w:sz w:val="24"/>
          <w:szCs w:val="24"/>
          <w:shd w:val="clear" w:color="auto" w:fill="ffffff"/>
        </w:rPr>
      </w:pP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Lodging Options in Iron Mountain</w:t>
      </w:r>
    </w:p>
    <w:p>
      <w:pPr>
        <w:pStyle w:val="Normal.0"/>
        <w:rPr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Holiday Inn Express &amp; Suites Iron Mountain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1535 N. Stephenson Ave.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774-1668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Comfort Inn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1565 N. Stephenson Ave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774-5505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Budget Host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1585 N. Stephenson Ave.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774-6797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Super 8 by Wyndham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2702 N. Stephenson Ave.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774-3400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Country Hearth Inn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1518 S. Stephenson Ave.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774-7400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Econo Lodge Inn &amp; Suites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1609 S. Stephenson Ave.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776-8000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AmericInn by Wyndham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2005 S. Stephenson Ave.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239-3459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Days Inn by Wyndham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2001 S. Stephenson Ave.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828-3578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Country Inn &amp; Suites by Radisson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2005 S. Stephenson Ave.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774-1900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Mountain Host Motor Inn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1451 S. Stephenson Ave.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Iron Mountain, MI 49801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776-0700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American Best Value Inn &amp; Suites Norway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W6002 US-2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Norway, MI 49870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563-7500</w:t>
      </w:r>
    </w:p>
    <w:p>
      <w:pPr>
        <w:pStyle w:val="Normal.0"/>
        <w:rPr>
          <w:sz w:val="24"/>
          <w:szCs w:val="24"/>
          <w:shd w:val="clear" w:color="auto" w:fill="ffffff"/>
        </w:rPr>
      </w:pP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Lodging Options in Menominee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Econo Lodge on The Bay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2516 10</w:t>
      </w:r>
      <w:r>
        <w:rPr>
          <w:sz w:val="24"/>
          <w:szCs w:val="24"/>
          <w:shd w:val="clear" w:color="auto" w:fill="ffffff"/>
          <w:vertAlign w:val="superscript"/>
          <w:rtl w:val="0"/>
          <w:lang w:val="en-US"/>
        </w:rPr>
        <w:t>th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 St.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Menominee, MI 49858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863-4431</w:t>
      </w:r>
    </w:p>
    <w:p>
      <w:pPr>
        <w:pStyle w:val="List Paragraph"/>
        <w:rPr>
          <w:b w:val="1"/>
          <w:bCs w:val="1"/>
          <w:sz w:val="24"/>
          <w:szCs w:val="24"/>
          <w:shd w:val="clear" w:color="auto" w:fill="ffffff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AmericInn by Wyndham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2330 10</w:t>
      </w:r>
      <w:r>
        <w:rPr>
          <w:sz w:val="24"/>
          <w:szCs w:val="24"/>
          <w:shd w:val="clear" w:color="auto" w:fill="ffffff"/>
          <w:vertAlign w:val="superscript"/>
          <w:rtl w:val="0"/>
          <w:lang w:val="en-US"/>
        </w:rPr>
        <w:t>th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 St.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Menominee, MI 49858</w:t>
      </w:r>
    </w:p>
    <w:p>
      <w:pPr>
        <w:pStyle w:val="List Paragrap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>(906) 863-8699</w:t>
      </w:r>
    </w:p>
    <w:p>
      <w:pPr>
        <w:pStyle w:val="List Paragraph"/>
        <w:rPr>
          <w:sz w:val="24"/>
          <w:szCs w:val="24"/>
          <w:shd w:val="clear" w:color="auto" w:fill="ffffff"/>
        </w:rPr>
      </w:pP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Menominee Camping Options</w:t>
      </w:r>
    </w:p>
    <w:p>
      <w:pPr>
        <w:pStyle w:val="Normal.0"/>
        <w:jc w:val="center"/>
        <w:rPr>
          <w:b w:val="1"/>
          <w:bCs w:val="1"/>
          <w:u w:val="single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County Parks with camping:</w:t>
      </w:r>
      <w:r>
        <w:rPr>
          <w:sz w:val="24"/>
          <w:szCs w:val="24"/>
          <w:rtl w:val="0"/>
          <w:lang w:val="en-US"/>
        </w:rPr>
        <w:t xml:space="preserve"> Contact is Karen Kayser, Park Manager (906) 753-4582.</w:t>
      </w:r>
    </w:p>
    <w:p>
      <w:pPr>
        <w:pStyle w:val="List Paragraph"/>
        <w:ind w:left="36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Shakey Lakes Park:</w:t>
      </w:r>
      <w:r>
        <w:rPr>
          <w:sz w:val="24"/>
          <w:szCs w:val="24"/>
          <w:rtl w:val="0"/>
          <w:lang w:val="en-US"/>
        </w:rPr>
        <w:t xml:space="preserve"> 11 miles west of Stephenson on G12; both primitive &amp; electrified camp sites. Fishing, boat launch, swimming with beach house, hike on 2-mile nature trail.</w:t>
      </w:r>
    </w:p>
    <w:p>
      <w:pPr>
        <w:pStyle w:val="List Paragraph"/>
        <w:rPr>
          <w:sz w:val="24"/>
          <w:szCs w:val="24"/>
          <w:u w:val="single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River Park:</w:t>
      </w:r>
      <w:r>
        <w:rPr>
          <w:sz w:val="24"/>
          <w:szCs w:val="24"/>
          <w:rtl w:val="0"/>
          <w:lang w:val="en-US"/>
        </w:rPr>
        <w:t xml:space="preserve"> From Wallace, take County Road G08 west 3 miles, turn south on River Drive 1 mile. 4 non-electric campsites $10/night, pit toilets, running water, pavilion with electricity, fishing, swimming.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Kleinke Park:</w:t>
      </w:r>
      <w:r>
        <w:rPr>
          <w:sz w:val="24"/>
          <w:szCs w:val="24"/>
          <w:rtl w:val="0"/>
          <w:lang w:val="en-US"/>
        </w:rPr>
        <w:t xml:space="preserve"> 13 miles north of Menominee on M35. Campsites with 50 Amp service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View of Bay, swimming, carry on boat launch, playground.</w:t>
      </w:r>
    </w:p>
    <w:p>
      <w:pPr>
        <w:pStyle w:val="Normal.0"/>
        <w:rPr>
          <w:sz w:val="24"/>
          <w:szCs w:val="24"/>
          <w:u w:val="single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Coyote RV Park &amp; Campground:</w:t>
      </w:r>
      <w:r>
        <w:rPr>
          <w:sz w:val="24"/>
          <w:szCs w:val="24"/>
          <w:rtl w:val="0"/>
          <w:lang w:val="en-US"/>
        </w:rPr>
        <w:t xml:space="preserve"> W61.82 Cty Road G12, Stephenson (906) 753-4946.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50+ water &amp; electric sites and a few septic sites. We are in the country, but only a mile from Stephenson. We have spacious sites and pull-throughs. A dump station, modern bathrooms &amp; showers. A nice, large rec room with full furnished kitchen and a pavilion with water &amp; electric. We also have a fully furnished cottage with three bedrooms and one &amp; a half baths for rent by the day or week. Our 40-acre site has trees and beautiful views</w:t>
      </w:r>
    </w:p>
    <w:p>
      <w:pPr>
        <w:pStyle w:val="Normal.0"/>
        <w:rPr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Cedar River North Equestrian State Forest Campground &amp; Trail:</w:t>
      </w:r>
      <w:r>
        <w:rPr>
          <w:sz w:val="24"/>
          <w:szCs w:val="24"/>
          <w:rtl w:val="0"/>
          <w:lang w:val="en-US"/>
        </w:rPr>
        <w:t xml:space="preserve"> (906) 863-9747</w:t>
      </w:r>
    </w:p>
    <w:p>
      <w:pPr>
        <w:pStyle w:val="Normal (Web)"/>
        <w:shd w:val="clear" w:color="auto" w:fill="ffffff"/>
        <w:spacing w:after="150"/>
        <w:ind w:left="720" w:firstLine="0"/>
        <w:rPr>
          <w:rStyle w:val="None"/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</w:t>
      </w:r>
      <w:r>
        <w:rPr>
          <w:rFonts w:ascii="Calibri" w:hAnsi="Calibri"/>
          <w:shd w:val="clear" w:color="auto" w:fill="ffffff"/>
          <w:rtl w:val="0"/>
          <w:lang w:val="en-US"/>
        </w:rPr>
        <w:t>his rustic campground is nestled among a forest of mixed hardwoods and conifers along the winding banks of the Big Cedar River. The campground is located in Menominee County, just 6 miles northwest of Cedar River via M-35 and River Road.      $15/night. The campground is managed by</w:t>
      </w:r>
      <w:r>
        <w:rPr>
          <w:rFonts w:ascii="Calibri" w:hAnsi="Calibri" w:hint="default"/>
          <w:shd w:val="clear" w:color="auto" w:fill="ffffff"/>
          <w:rtl w:val="0"/>
          <w:lang w:val="en-US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"http://www.michigandnr.com/ParksandTrails/Details.aspx?id=432&amp;type=SPRK"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J.W. Wells State Park</w:t>
      </w:r>
      <w:r>
        <w:rPr/>
        <w:fldChar w:fldCharType="end" w:fldLock="0"/>
      </w:r>
      <w:r>
        <w:rPr>
          <w:rStyle w:val="None"/>
          <w:rFonts w:ascii="Calibri" w:hAnsi="Calibri"/>
          <w:shd w:val="clear" w:color="auto" w:fill="ffffff"/>
          <w:rtl w:val="0"/>
          <w:lang w:val="en-US"/>
        </w:rPr>
        <w:t>.</w:t>
      </w:r>
    </w:p>
    <w:p>
      <w:pPr>
        <w:pStyle w:val="Normal (Web)"/>
        <w:shd w:val="clear" w:color="auto" w:fill="ffffff"/>
        <w:rPr>
          <w:rStyle w:val="None"/>
          <w:rFonts w:ascii="Calibri" w:cs="Calibri" w:hAnsi="Calibri" w:eastAsia="Calibri"/>
          <w:shd w:val="clear" w:color="auto" w:fill="ffffff"/>
        </w:rPr>
      </w:pPr>
    </w:p>
    <w:p>
      <w:pPr>
        <w:pStyle w:val="Normal (Web)"/>
        <w:numPr>
          <w:ilvl w:val="0"/>
          <w:numId w:val="8"/>
        </w:numPr>
        <w:shd w:val="clear" w:color="auto" w:fill="ffffff"/>
        <w:bidi w:val="0"/>
        <w:spacing w:after="150"/>
        <w:ind w:right="0"/>
        <w:jc w:val="left"/>
        <w:rPr>
          <w:rFonts w:ascii="Calibri" w:hAnsi="Calibri"/>
          <w:rtl w:val="0"/>
          <w:lang w:val="en-US"/>
        </w:rPr>
      </w:pPr>
      <w:r>
        <w:rPr>
          <w:rStyle w:val="None"/>
          <w:rFonts w:ascii="Calibri" w:hAnsi="Calibri"/>
          <w:b w:val="1"/>
          <w:bCs w:val="1"/>
          <w:shd w:val="clear" w:color="auto" w:fill="ffffff"/>
          <w:rtl w:val="0"/>
          <w:lang w:val="en-US"/>
        </w:rPr>
        <w:t>Chalk Hills Campground</w:t>
      </w:r>
      <w:r>
        <w:rPr>
          <w:rStyle w:val="None"/>
          <w:rFonts w:ascii="Calibri" w:hAnsi="Calibri"/>
          <w:shd w:val="clear" w:color="auto" w:fill="ffffff"/>
          <w:rtl w:val="0"/>
          <w:lang w:val="en-US"/>
        </w:rPr>
        <w:t xml:space="preserve">: (906) 639-2286, </w:t>
      </w:r>
      <w:r>
        <w:rPr>
          <w:rStyle w:val="Hyperlink.1"/>
          <w:rFonts w:ascii="Calibri" w:cs="Calibri" w:hAnsi="Calibri" w:eastAsia="Calibri"/>
        </w:rPr>
        <w:fldChar w:fldCharType="begin" w:fldLock="0"/>
      </w:r>
      <w:r>
        <w:rPr>
          <w:rStyle w:val="Hyperlink.1"/>
          <w:rFonts w:ascii="Calibri" w:cs="Calibri" w:hAnsi="Calibri" w:eastAsia="Calibri"/>
        </w:rPr>
        <w:instrText xml:space="preserve"> HYPERLINK "mailto:info@chalkhillscampground.com"</w:instrText>
      </w:r>
      <w:r>
        <w:rPr>
          <w:rStyle w:val="Hyperlink.1"/>
          <w:rFonts w:ascii="Calibri" w:cs="Calibri" w:hAnsi="Calibri" w:eastAsia="Calibri"/>
        </w:rPr>
        <w:fldChar w:fldCharType="separate" w:fldLock="0"/>
      </w:r>
      <w:r>
        <w:rPr>
          <w:rStyle w:val="Hyperlink.1"/>
          <w:rFonts w:ascii="Calibri" w:hAnsi="Calibri"/>
          <w:rtl w:val="0"/>
          <w:lang w:val="en-US"/>
        </w:rPr>
        <w:t>info@chalkhillscampground.com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Calibri" w:hAnsi="Calibri"/>
          <w:shd w:val="clear" w:color="auto" w:fill="ffffff"/>
          <w:rtl w:val="0"/>
          <w:lang w:val="en-US"/>
        </w:rPr>
        <w:t xml:space="preserve">  </w:t>
      </w:r>
      <w:r>
        <w:rPr>
          <w:rStyle w:val="Hyperlink.1"/>
          <w:rFonts w:ascii="Calibri" w:cs="Calibri" w:hAnsi="Calibri" w:eastAsia="Calibri"/>
        </w:rPr>
        <w:fldChar w:fldCharType="begin" w:fldLock="0"/>
      </w:r>
      <w:r>
        <w:rPr>
          <w:rStyle w:val="Hyperlink.1"/>
          <w:rFonts w:ascii="Calibri" w:cs="Calibri" w:hAnsi="Calibri" w:eastAsia="Calibri"/>
        </w:rPr>
        <w:instrText xml:space="preserve"> HYPERLINK "http://www.chalkhillscampground.com"</w:instrText>
      </w:r>
      <w:r>
        <w:rPr>
          <w:rStyle w:val="Hyperlink.1"/>
          <w:rFonts w:ascii="Calibri" w:cs="Calibri" w:hAnsi="Calibri" w:eastAsia="Calibri"/>
        </w:rPr>
        <w:fldChar w:fldCharType="separate" w:fldLock="0"/>
      </w:r>
      <w:r>
        <w:rPr>
          <w:rStyle w:val="Hyperlink.1"/>
          <w:rFonts w:ascii="Calibri" w:hAnsi="Calibri"/>
          <w:rtl w:val="0"/>
          <w:lang w:val="en-US"/>
        </w:rPr>
        <w:t>www.chalkhillscampground.com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Calibri" w:hAnsi="Calibri"/>
          <w:shd w:val="clear" w:color="auto" w:fill="ffffff"/>
          <w:rtl w:val="0"/>
          <w:lang w:val="en-US"/>
        </w:rPr>
        <w:t>, $17/night. Some sites electrified; quiet Trail to river, fishing, play area. Located just off the Menominee River, just off</w:t>
      </w:r>
      <w:r>
        <w:rPr>
          <w:rStyle w:val="None"/>
          <w:rFonts w:ascii="Calibri" w:hAnsi="Calibri" w:hint="default"/>
          <w:shd w:val="clear" w:color="auto" w:fill="ffffff"/>
          <w:rtl w:val="0"/>
          <w:lang w:val="en-US"/>
        </w:rPr>
        <w:t> </w:t>
      </w:r>
      <w:r>
        <w:rPr>
          <w:rStyle w:val="None"/>
          <w:rFonts w:ascii="Calibri" w:hAnsi="Calibri"/>
          <w:b w:val="1"/>
          <w:bCs w:val="1"/>
          <w:shd w:val="clear" w:color="auto" w:fill="ffffff"/>
          <w:rtl w:val="0"/>
          <w:lang w:val="en-US"/>
        </w:rPr>
        <w:t>MI Chalk Hill</w:t>
      </w:r>
      <w:r>
        <w:rPr>
          <w:rStyle w:val="None"/>
          <w:rFonts w:ascii="Calibri" w:hAnsi="Calibri" w:hint="default"/>
          <w:shd w:val="clear" w:color="auto" w:fill="ffffff"/>
          <w:rtl w:val="0"/>
          <w:lang w:val="en-US"/>
        </w:rPr>
        <w:t> </w:t>
      </w:r>
      <w:r>
        <w:rPr>
          <w:rStyle w:val="None"/>
          <w:rFonts w:ascii="Calibri" w:hAnsi="Calibri"/>
          <w:shd w:val="clear" w:color="auto" w:fill="ffffff"/>
          <w:rtl w:val="0"/>
          <w:lang w:val="en-US"/>
        </w:rPr>
        <w:t xml:space="preserve">Rd on State Rd W-2      </w:t>
      </w:r>
    </w:p>
    <w:sectPr>
      <w:headerReference w:type="default" r:id="rId4"/>
      <w:footerReference w:type="default" r:id="rId5"/>
      <w:pgSz w:w="11900" w:h="16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00"/>
      <w:u w:val="single" w:color="000000"/>
      <w:shd w:val="clear" w:color="auto" w:fill="ffffff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